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73" w:rsidRDefault="00804820" w:rsidP="002A7A92">
      <w:pPr>
        <w:jc w:val="center"/>
      </w:pPr>
      <w:r w:rsidRPr="00A81F53">
        <w:rPr>
          <w:noProof/>
        </w:rPr>
        <w:drawing>
          <wp:inline distT="0" distB="0" distL="0" distR="0">
            <wp:extent cx="1895475" cy="1171575"/>
            <wp:effectExtent l="0" t="0" r="0" b="0"/>
            <wp:docPr id="1" name="Picture 1" descr="GPC114871FinalLogoRED_Black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114871FinalLogoRED_Black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171575"/>
                    </a:xfrm>
                    <a:prstGeom prst="rect">
                      <a:avLst/>
                    </a:prstGeom>
                    <a:noFill/>
                    <a:ln>
                      <a:noFill/>
                    </a:ln>
                  </pic:spPr>
                </pic:pic>
              </a:graphicData>
            </a:graphic>
          </wp:inline>
        </w:drawing>
      </w:r>
    </w:p>
    <w:p w:rsidR="002A7A92" w:rsidRDefault="002A7A92" w:rsidP="002A7A92">
      <w:pPr>
        <w:jc w:val="center"/>
      </w:pPr>
    </w:p>
    <w:p w:rsidR="002D0012" w:rsidRDefault="009C4F97" w:rsidP="002D0012">
      <w:pPr>
        <w:ind w:left="0" w:firstLine="0"/>
        <w:rPr>
          <w:rFonts w:ascii="Arial" w:hAnsi="Arial" w:cs="Arial"/>
          <w:b/>
          <w:sz w:val="24"/>
          <w:szCs w:val="24"/>
        </w:rPr>
      </w:pPr>
      <w:r>
        <w:rPr>
          <w:rFonts w:ascii="Arial" w:hAnsi="Arial" w:cs="Arial"/>
          <w:b/>
          <w:sz w:val="24"/>
          <w:szCs w:val="24"/>
        </w:rPr>
        <w:t>Press</w:t>
      </w:r>
      <w:r w:rsidR="002D0012">
        <w:rPr>
          <w:rFonts w:ascii="Arial" w:hAnsi="Arial" w:cs="Arial"/>
          <w:b/>
          <w:sz w:val="24"/>
          <w:szCs w:val="24"/>
        </w:rPr>
        <w:t xml:space="preserve"> Release</w:t>
      </w:r>
      <w:r w:rsidR="00A63AA0">
        <w:rPr>
          <w:rFonts w:ascii="Arial" w:hAnsi="Arial" w:cs="Arial"/>
          <w:b/>
          <w:sz w:val="24"/>
          <w:szCs w:val="24"/>
        </w:rPr>
        <w:tab/>
      </w:r>
      <w:r>
        <w:rPr>
          <w:rFonts w:ascii="Arial" w:hAnsi="Arial" w:cs="Arial"/>
          <w:b/>
          <w:sz w:val="24"/>
          <w:szCs w:val="24"/>
        </w:rPr>
        <w:t xml:space="preserve">                     </w:t>
      </w:r>
      <w:r w:rsidR="00A63AA0">
        <w:rPr>
          <w:rFonts w:ascii="Arial" w:hAnsi="Arial" w:cs="Arial"/>
          <w:b/>
          <w:sz w:val="24"/>
          <w:szCs w:val="24"/>
        </w:rPr>
        <w:tab/>
      </w:r>
      <w:r w:rsidR="00A63AA0">
        <w:rPr>
          <w:rFonts w:ascii="Arial" w:hAnsi="Arial" w:cs="Arial"/>
          <w:b/>
          <w:sz w:val="24"/>
          <w:szCs w:val="24"/>
        </w:rPr>
        <w:tab/>
      </w:r>
      <w:r w:rsidR="00A63AA0">
        <w:rPr>
          <w:rFonts w:ascii="Arial" w:hAnsi="Arial" w:cs="Arial"/>
          <w:b/>
          <w:sz w:val="24"/>
          <w:szCs w:val="24"/>
        </w:rPr>
        <w:tab/>
      </w:r>
      <w:r w:rsidR="00A63AA0">
        <w:rPr>
          <w:rFonts w:ascii="Arial" w:hAnsi="Arial" w:cs="Arial"/>
          <w:b/>
          <w:sz w:val="24"/>
          <w:szCs w:val="24"/>
        </w:rPr>
        <w:tab/>
      </w:r>
      <w:r w:rsidR="00A63AA0">
        <w:rPr>
          <w:rFonts w:ascii="Arial" w:hAnsi="Arial" w:cs="Arial"/>
          <w:b/>
          <w:sz w:val="24"/>
          <w:szCs w:val="24"/>
        </w:rPr>
        <w:tab/>
      </w:r>
      <w:r w:rsidR="001329BC">
        <w:rPr>
          <w:rFonts w:ascii="Arial" w:hAnsi="Arial" w:cs="Arial"/>
          <w:b/>
          <w:sz w:val="24"/>
          <w:szCs w:val="24"/>
        </w:rPr>
        <w:t xml:space="preserve">                           Contact: </w:t>
      </w:r>
      <w:r w:rsidR="00A63AA0">
        <w:rPr>
          <w:rFonts w:ascii="Arial" w:hAnsi="Arial" w:cs="Arial"/>
          <w:b/>
          <w:sz w:val="24"/>
          <w:szCs w:val="24"/>
        </w:rPr>
        <w:t>Kathy Brady</w:t>
      </w:r>
    </w:p>
    <w:p w:rsidR="002A7A92" w:rsidRDefault="009C4F97" w:rsidP="007C3312">
      <w:pPr>
        <w:ind w:left="0" w:firstLine="0"/>
        <w:rPr>
          <w:sz w:val="24"/>
          <w:szCs w:val="24"/>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r>
      <w:r w:rsidR="00A63AA0">
        <w:rPr>
          <w:rFonts w:ascii="Arial" w:hAnsi="Arial" w:cs="Arial"/>
          <w:b/>
          <w:sz w:val="24"/>
          <w:szCs w:val="24"/>
        </w:rPr>
        <w:tab/>
      </w:r>
      <w:r w:rsidR="00A63AA0">
        <w:rPr>
          <w:rFonts w:ascii="Arial" w:hAnsi="Arial" w:cs="Arial"/>
          <w:b/>
          <w:sz w:val="24"/>
          <w:szCs w:val="24"/>
        </w:rPr>
        <w:tab/>
      </w:r>
      <w:r w:rsidR="00A63AA0">
        <w:rPr>
          <w:rFonts w:ascii="Arial" w:hAnsi="Arial" w:cs="Arial"/>
          <w:b/>
          <w:sz w:val="24"/>
          <w:szCs w:val="24"/>
        </w:rPr>
        <w:tab/>
      </w:r>
      <w:r w:rsidR="001329BC">
        <w:rPr>
          <w:rFonts w:ascii="Arial" w:hAnsi="Arial" w:cs="Arial"/>
          <w:b/>
          <w:sz w:val="24"/>
          <w:szCs w:val="24"/>
        </w:rPr>
        <w:t xml:space="preserve">                                        </w:t>
      </w:r>
      <w:r w:rsidR="00A63AA0">
        <w:rPr>
          <w:rFonts w:ascii="Arial" w:hAnsi="Arial" w:cs="Arial"/>
          <w:b/>
          <w:sz w:val="24"/>
          <w:szCs w:val="24"/>
        </w:rPr>
        <w:t xml:space="preserve">Phone: </w:t>
      </w:r>
      <w:r w:rsidR="002D0012">
        <w:rPr>
          <w:rFonts w:ascii="Arial" w:hAnsi="Arial" w:cs="Arial"/>
          <w:b/>
          <w:sz w:val="24"/>
          <w:szCs w:val="24"/>
        </w:rPr>
        <w:t>904</w:t>
      </w:r>
      <w:r w:rsidR="00A63AA0">
        <w:rPr>
          <w:rFonts w:ascii="Arial" w:hAnsi="Arial" w:cs="Arial"/>
          <w:b/>
          <w:sz w:val="24"/>
          <w:szCs w:val="24"/>
        </w:rPr>
        <w:t>.732.2339</w:t>
      </w:r>
    </w:p>
    <w:p w:rsidR="00A63AA0" w:rsidRPr="002A7A92" w:rsidRDefault="00A63AA0" w:rsidP="007C3312">
      <w:pPr>
        <w:ind w:left="0" w:firstLine="0"/>
        <w:rPr>
          <w:sz w:val="24"/>
          <w:szCs w:val="24"/>
        </w:rPr>
      </w:pPr>
      <w:r>
        <w:rPr>
          <w:sz w:val="24"/>
          <w:szCs w:val="24"/>
        </w:rPr>
        <w:tab/>
      </w:r>
    </w:p>
    <w:p w:rsidR="002D0012" w:rsidRDefault="002D0012" w:rsidP="002D0012">
      <w:pPr>
        <w:ind w:left="0" w:firstLine="0"/>
        <w:rPr>
          <w:rFonts w:ascii="Arial" w:hAnsi="Arial" w:cs="Arial"/>
          <w:b/>
          <w:sz w:val="28"/>
          <w:szCs w:val="28"/>
        </w:rPr>
      </w:pPr>
    </w:p>
    <w:p w:rsidR="00D83DB7" w:rsidRDefault="001329BC" w:rsidP="007C3312">
      <w:pPr>
        <w:ind w:left="0" w:firstLine="0"/>
        <w:jc w:val="center"/>
        <w:rPr>
          <w:rFonts w:ascii="Arial" w:hAnsi="Arial" w:cs="Arial"/>
          <w:b/>
          <w:sz w:val="28"/>
          <w:szCs w:val="28"/>
        </w:rPr>
      </w:pPr>
      <w:r>
        <w:rPr>
          <w:rFonts w:ascii="Arial" w:hAnsi="Arial" w:cs="Arial"/>
          <w:b/>
          <w:sz w:val="28"/>
          <w:szCs w:val="28"/>
        </w:rPr>
        <w:t>GATE Marks 60</w:t>
      </w:r>
      <w:r w:rsidRPr="001329BC">
        <w:rPr>
          <w:rFonts w:ascii="Arial" w:hAnsi="Arial" w:cs="Arial"/>
          <w:b/>
          <w:sz w:val="28"/>
          <w:szCs w:val="28"/>
          <w:vertAlign w:val="superscript"/>
        </w:rPr>
        <w:t>th</w:t>
      </w:r>
      <w:r>
        <w:rPr>
          <w:rFonts w:ascii="Arial" w:hAnsi="Arial" w:cs="Arial"/>
          <w:b/>
          <w:sz w:val="28"/>
          <w:szCs w:val="28"/>
        </w:rPr>
        <w:t xml:space="preserve"> Anniversary with $60,000 Donation to Boys &amp; Girls Club of Northeast Florida</w:t>
      </w:r>
    </w:p>
    <w:p w:rsidR="001329BC" w:rsidRPr="001329BC" w:rsidRDefault="001329BC" w:rsidP="007C3312">
      <w:pPr>
        <w:ind w:left="0" w:firstLine="0"/>
        <w:jc w:val="center"/>
        <w:rPr>
          <w:rFonts w:ascii="Arial" w:hAnsi="Arial" w:cs="Arial"/>
          <w:b/>
          <w:sz w:val="24"/>
          <w:szCs w:val="24"/>
        </w:rPr>
      </w:pPr>
    </w:p>
    <w:p w:rsidR="001329BC" w:rsidRPr="001329BC" w:rsidRDefault="001329BC" w:rsidP="007C3312">
      <w:pPr>
        <w:ind w:left="0" w:firstLine="0"/>
        <w:jc w:val="center"/>
        <w:rPr>
          <w:rFonts w:ascii="Arial" w:hAnsi="Arial" w:cs="Arial"/>
          <w:i/>
          <w:sz w:val="28"/>
          <w:szCs w:val="28"/>
        </w:rPr>
      </w:pPr>
      <w:r>
        <w:rPr>
          <w:rFonts w:ascii="Arial" w:hAnsi="Arial" w:cs="Arial"/>
          <w:i/>
          <w:sz w:val="28"/>
          <w:szCs w:val="28"/>
        </w:rPr>
        <w:t xml:space="preserve">GATE Vendors </w:t>
      </w:r>
      <w:r w:rsidR="009C4F97">
        <w:rPr>
          <w:rFonts w:ascii="Arial" w:hAnsi="Arial" w:cs="Arial"/>
          <w:i/>
          <w:sz w:val="28"/>
          <w:szCs w:val="28"/>
        </w:rPr>
        <w:t>Contribute</w:t>
      </w:r>
      <w:r w:rsidR="00A304FC">
        <w:rPr>
          <w:rFonts w:ascii="Arial" w:hAnsi="Arial" w:cs="Arial"/>
          <w:i/>
          <w:sz w:val="28"/>
          <w:szCs w:val="28"/>
        </w:rPr>
        <w:t xml:space="preserve"> $60,000</w:t>
      </w:r>
      <w:r w:rsidR="009C4F97">
        <w:rPr>
          <w:rFonts w:ascii="Arial" w:hAnsi="Arial" w:cs="Arial"/>
          <w:i/>
          <w:sz w:val="28"/>
          <w:szCs w:val="28"/>
        </w:rPr>
        <w:t xml:space="preserve"> </w:t>
      </w:r>
      <w:r>
        <w:rPr>
          <w:rFonts w:ascii="Arial" w:hAnsi="Arial" w:cs="Arial"/>
          <w:i/>
          <w:sz w:val="28"/>
          <w:szCs w:val="28"/>
        </w:rPr>
        <w:t>Match</w:t>
      </w:r>
      <w:r w:rsidR="009C4F97">
        <w:rPr>
          <w:rFonts w:ascii="Arial" w:hAnsi="Arial" w:cs="Arial"/>
          <w:i/>
          <w:sz w:val="28"/>
          <w:szCs w:val="28"/>
        </w:rPr>
        <w:t xml:space="preserve">ing Funds </w:t>
      </w:r>
      <w:r>
        <w:rPr>
          <w:rFonts w:ascii="Arial" w:hAnsi="Arial" w:cs="Arial"/>
          <w:i/>
          <w:sz w:val="28"/>
          <w:szCs w:val="28"/>
        </w:rPr>
        <w:t>for Total of $120,000</w:t>
      </w:r>
      <w:r w:rsidR="00D728C7">
        <w:rPr>
          <w:rFonts w:ascii="Arial" w:hAnsi="Arial" w:cs="Arial"/>
          <w:i/>
          <w:sz w:val="28"/>
          <w:szCs w:val="28"/>
        </w:rPr>
        <w:t xml:space="preserve"> Donation</w:t>
      </w:r>
    </w:p>
    <w:p w:rsidR="00D83DB7" w:rsidRPr="00D83DB7" w:rsidRDefault="00D83DB7" w:rsidP="00A075D5">
      <w:pPr>
        <w:ind w:left="0" w:firstLine="0"/>
        <w:rPr>
          <w:rFonts w:ascii="Arial" w:hAnsi="Arial" w:cs="Arial"/>
          <w:sz w:val="24"/>
          <w:szCs w:val="24"/>
        </w:rPr>
      </w:pPr>
    </w:p>
    <w:p w:rsidR="00D83DB7" w:rsidRPr="002D0012" w:rsidRDefault="009C4F97" w:rsidP="00D83DB7">
      <w:pPr>
        <w:ind w:left="0" w:firstLine="0"/>
        <w:rPr>
          <w:rFonts w:ascii="Arial" w:hAnsi="Arial" w:cs="Arial"/>
          <w:sz w:val="24"/>
          <w:szCs w:val="24"/>
        </w:rPr>
      </w:pPr>
      <w:r>
        <w:rPr>
          <w:rFonts w:ascii="Arial" w:hAnsi="Arial" w:cs="Arial"/>
          <w:b/>
          <w:sz w:val="24"/>
          <w:szCs w:val="24"/>
        </w:rPr>
        <w:t>JACKSONVILLE, FLA.,</w:t>
      </w:r>
      <w:r w:rsidR="00B66391" w:rsidRPr="002D0012">
        <w:rPr>
          <w:rFonts w:ascii="Arial" w:hAnsi="Arial" w:cs="Arial"/>
          <w:b/>
          <w:sz w:val="24"/>
          <w:szCs w:val="24"/>
        </w:rPr>
        <w:t xml:space="preserve"> </w:t>
      </w:r>
      <w:r w:rsidR="0046775F">
        <w:rPr>
          <w:rFonts w:ascii="Arial" w:hAnsi="Arial" w:cs="Arial"/>
          <w:b/>
          <w:sz w:val="24"/>
          <w:szCs w:val="24"/>
        </w:rPr>
        <w:t>October 21</w:t>
      </w:r>
      <w:bookmarkStart w:id="0" w:name="_GoBack"/>
      <w:bookmarkEnd w:id="0"/>
      <w:r>
        <w:rPr>
          <w:rFonts w:ascii="Arial" w:hAnsi="Arial" w:cs="Arial"/>
          <w:b/>
          <w:sz w:val="24"/>
          <w:szCs w:val="24"/>
        </w:rPr>
        <w:t>, 2020</w:t>
      </w:r>
      <w:r w:rsidR="00F2729A">
        <w:rPr>
          <w:rFonts w:ascii="Arial" w:hAnsi="Arial" w:cs="Arial"/>
          <w:sz w:val="24"/>
          <w:szCs w:val="24"/>
        </w:rPr>
        <w:t>–</w:t>
      </w:r>
      <w:r w:rsidR="0003566C" w:rsidRPr="002D0012">
        <w:rPr>
          <w:rFonts w:ascii="Arial" w:hAnsi="Arial" w:cs="Arial"/>
          <w:b/>
          <w:sz w:val="24"/>
          <w:szCs w:val="24"/>
        </w:rPr>
        <w:t xml:space="preserve"> </w:t>
      </w:r>
      <w:r>
        <w:rPr>
          <w:rFonts w:ascii="Arial" w:hAnsi="Arial" w:cs="Arial"/>
          <w:sz w:val="24"/>
          <w:szCs w:val="24"/>
        </w:rPr>
        <w:t>GATE Petroleum Company is celebrating its 60</w:t>
      </w:r>
      <w:r w:rsidRPr="009C4F97">
        <w:rPr>
          <w:rFonts w:ascii="Arial" w:hAnsi="Arial" w:cs="Arial"/>
          <w:sz w:val="24"/>
          <w:szCs w:val="24"/>
          <w:vertAlign w:val="superscript"/>
        </w:rPr>
        <w:t>th</w:t>
      </w:r>
      <w:r>
        <w:rPr>
          <w:rFonts w:ascii="Arial" w:hAnsi="Arial" w:cs="Arial"/>
          <w:sz w:val="24"/>
          <w:szCs w:val="24"/>
        </w:rPr>
        <w:t xml:space="preserve"> anniversary this fall</w:t>
      </w:r>
      <w:r w:rsidR="00D728C7">
        <w:rPr>
          <w:rFonts w:ascii="Arial" w:hAnsi="Arial" w:cs="Arial"/>
          <w:sz w:val="24"/>
          <w:szCs w:val="24"/>
        </w:rPr>
        <w:t xml:space="preserve">, marking the </w:t>
      </w:r>
      <w:r>
        <w:rPr>
          <w:rFonts w:ascii="Arial" w:hAnsi="Arial" w:cs="Arial"/>
          <w:sz w:val="24"/>
          <w:szCs w:val="24"/>
        </w:rPr>
        <w:t>occasion</w:t>
      </w:r>
      <w:r w:rsidR="00D728C7">
        <w:rPr>
          <w:rFonts w:ascii="Arial" w:hAnsi="Arial" w:cs="Arial"/>
          <w:sz w:val="24"/>
          <w:szCs w:val="24"/>
        </w:rPr>
        <w:t xml:space="preserve"> with a </w:t>
      </w:r>
      <w:r>
        <w:rPr>
          <w:rFonts w:ascii="Arial" w:hAnsi="Arial" w:cs="Arial"/>
          <w:sz w:val="24"/>
          <w:szCs w:val="24"/>
        </w:rPr>
        <w:t>$60,000 to the Boys &amp; Girls Club of Northeast Florida</w:t>
      </w:r>
      <w:r w:rsidR="00D728C7">
        <w:rPr>
          <w:rFonts w:ascii="Arial" w:hAnsi="Arial" w:cs="Arial"/>
          <w:sz w:val="24"/>
          <w:szCs w:val="24"/>
        </w:rPr>
        <w:t xml:space="preserve"> from</w:t>
      </w:r>
      <w:r w:rsidR="00AD7435">
        <w:rPr>
          <w:rFonts w:ascii="Arial" w:hAnsi="Arial" w:cs="Arial"/>
          <w:sz w:val="24"/>
          <w:szCs w:val="24"/>
        </w:rPr>
        <w:t xml:space="preserve"> </w:t>
      </w:r>
      <w:r w:rsidR="00DC1756">
        <w:rPr>
          <w:rFonts w:ascii="Arial" w:hAnsi="Arial" w:cs="Arial"/>
          <w:sz w:val="24"/>
          <w:szCs w:val="24"/>
        </w:rPr>
        <w:t>T</w:t>
      </w:r>
      <w:r w:rsidR="009F1BD1">
        <w:rPr>
          <w:rFonts w:ascii="Arial" w:hAnsi="Arial" w:cs="Arial"/>
          <w:sz w:val="24"/>
          <w:szCs w:val="24"/>
        </w:rPr>
        <w:t xml:space="preserve">he </w:t>
      </w:r>
      <w:r w:rsidR="00D728C7">
        <w:rPr>
          <w:rFonts w:ascii="Arial" w:hAnsi="Arial" w:cs="Arial"/>
          <w:sz w:val="24"/>
          <w:szCs w:val="24"/>
        </w:rPr>
        <w:t>GATE Foundation</w:t>
      </w:r>
      <w:r w:rsidR="00953137">
        <w:rPr>
          <w:rFonts w:ascii="Arial" w:hAnsi="Arial" w:cs="Arial"/>
          <w:sz w:val="24"/>
          <w:szCs w:val="24"/>
        </w:rPr>
        <w:t xml:space="preserve">. </w:t>
      </w:r>
    </w:p>
    <w:p w:rsidR="00B66391" w:rsidRPr="002D0012" w:rsidRDefault="00B66391" w:rsidP="00D83DB7">
      <w:pPr>
        <w:ind w:left="0" w:firstLine="0"/>
        <w:rPr>
          <w:rFonts w:ascii="Arial" w:hAnsi="Arial" w:cs="Arial"/>
          <w:sz w:val="24"/>
          <w:szCs w:val="24"/>
        </w:rPr>
      </w:pPr>
    </w:p>
    <w:p w:rsidR="00516F9D" w:rsidRDefault="00A304FC" w:rsidP="00D83DB7">
      <w:pPr>
        <w:ind w:left="0" w:firstLine="0"/>
        <w:rPr>
          <w:rFonts w:ascii="Arial" w:hAnsi="Arial" w:cs="Arial"/>
          <w:sz w:val="24"/>
          <w:szCs w:val="24"/>
        </w:rPr>
      </w:pPr>
      <w:r>
        <w:rPr>
          <w:rFonts w:ascii="Arial" w:hAnsi="Arial" w:cs="Arial"/>
          <w:sz w:val="24"/>
          <w:szCs w:val="24"/>
        </w:rPr>
        <w:t>“GATE is proud to be a Jacksonville company,” said John Peyton, president of GATE Petroleum Company. “We value family and a strong</w:t>
      </w:r>
      <w:r w:rsidR="0027138D">
        <w:rPr>
          <w:rFonts w:ascii="Arial" w:hAnsi="Arial" w:cs="Arial"/>
          <w:sz w:val="24"/>
          <w:szCs w:val="24"/>
        </w:rPr>
        <w:t>, connected</w:t>
      </w:r>
      <w:r>
        <w:rPr>
          <w:rFonts w:ascii="Arial" w:hAnsi="Arial" w:cs="Arial"/>
          <w:sz w:val="24"/>
          <w:szCs w:val="24"/>
        </w:rPr>
        <w:t xml:space="preserve"> community. Supporting the Boys &amp; Girls Club </w:t>
      </w:r>
      <w:r w:rsidR="0027138D">
        <w:rPr>
          <w:rFonts w:ascii="Arial" w:hAnsi="Arial" w:cs="Arial"/>
          <w:sz w:val="24"/>
          <w:szCs w:val="24"/>
        </w:rPr>
        <w:t xml:space="preserve">of Northeast Florida </w:t>
      </w:r>
      <w:r>
        <w:rPr>
          <w:rFonts w:ascii="Arial" w:hAnsi="Arial" w:cs="Arial"/>
          <w:sz w:val="24"/>
          <w:szCs w:val="24"/>
        </w:rPr>
        <w:t xml:space="preserve">aligns with those values and is </w:t>
      </w:r>
      <w:r w:rsidR="0027138D">
        <w:rPr>
          <w:rFonts w:ascii="Arial" w:hAnsi="Arial" w:cs="Arial"/>
          <w:sz w:val="24"/>
          <w:szCs w:val="24"/>
        </w:rPr>
        <w:t>the perfect way to honor</w:t>
      </w:r>
      <w:r w:rsidR="00D728C7">
        <w:rPr>
          <w:rFonts w:ascii="Arial" w:hAnsi="Arial" w:cs="Arial"/>
          <w:sz w:val="24"/>
          <w:szCs w:val="24"/>
        </w:rPr>
        <w:t xml:space="preserve"> our customers and </w:t>
      </w:r>
      <w:r w:rsidR="0027138D">
        <w:rPr>
          <w:rFonts w:ascii="Arial" w:hAnsi="Arial" w:cs="Arial"/>
          <w:sz w:val="24"/>
          <w:szCs w:val="24"/>
        </w:rPr>
        <w:t>Jacksonville, the city we’ve called home for the past six decades</w:t>
      </w:r>
      <w:r>
        <w:rPr>
          <w:rFonts w:ascii="Arial" w:hAnsi="Arial" w:cs="Arial"/>
          <w:sz w:val="24"/>
          <w:szCs w:val="24"/>
        </w:rPr>
        <w:t>.”</w:t>
      </w:r>
    </w:p>
    <w:p w:rsidR="00F2729A" w:rsidRPr="002D0012" w:rsidRDefault="00F2729A" w:rsidP="00D83DB7">
      <w:pPr>
        <w:ind w:left="0" w:firstLine="0"/>
        <w:rPr>
          <w:rFonts w:ascii="Arial" w:hAnsi="Arial" w:cs="Arial"/>
          <w:sz w:val="24"/>
          <w:szCs w:val="24"/>
        </w:rPr>
      </w:pPr>
    </w:p>
    <w:p w:rsidR="003E0276" w:rsidRDefault="00A304FC" w:rsidP="00D83DB7">
      <w:pPr>
        <w:ind w:left="0" w:firstLine="0"/>
        <w:rPr>
          <w:rFonts w:ascii="Arial" w:hAnsi="Arial" w:cs="Arial"/>
          <w:sz w:val="24"/>
          <w:szCs w:val="24"/>
        </w:rPr>
      </w:pPr>
      <w:r>
        <w:rPr>
          <w:rFonts w:ascii="Arial" w:hAnsi="Arial" w:cs="Arial"/>
          <w:sz w:val="24"/>
          <w:szCs w:val="24"/>
        </w:rPr>
        <w:t>Th</w:t>
      </w:r>
      <w:r w:rsidR="005F2E75">
        <w:rPr>
          <w:rFonts w:ascii="Arial" w:hAnsi="Arial" w:cs="Arial"/>
          <w:sz w:val="24"/>
          <w:szCs w:val="24"/>
        </w:rPr>
        <w:t>e GATE Foundation also used</w:t>
      </w:r>
      <w:r w:rsidR="0027138D">
        <w:rPr>
          <w:rFonts w:ascii="Arial" w:hAnsi="Arial" w:cs="Arial"/>
          <w:sz w:val="24"/>
          <w:szCs w:val="24"/>
        </w:rPr>
        <w:t xml:space="preserve"> the 60</w:t>
      </w:r>
      <w:r w:rsidR="0027138D" w:rsidRPr="0027138D">
        <w:rPr>
          <w:rFonts w:ascii="Arial" w:hAnsi="Arial" w:cs="Arial"/>
          <w:sz w:val="24"/>
          <w:szCs w:val="24"/>
          <w:vertAlign w:val="superscript"/>
        </w:rPr>
        <w:t>th</w:t>
      </w:r>
      <w:r w:rsidR="0027138D">
        <w:rPr>
          <w:rFonts w:ascii="Arial" w:hAnsi="Arial" w:cs="Arial"/>
          <w:sz w:val="24"/>
          <w:szCs w:val="24"/>
        </w:rPr>
        <w:t xml:space="preserve"> anniversary donation as an</w:t>
      </w:r>
      <w:r>
        <w:rPr>
          <w:rFonts w:ascii="Arial" w:hAnsi="Arial" w:cs="Arial"/>
          <w:sz w:val="24"/>
          <w:szCs w:val="24"/>
        </w:rPr>
        <w:t xml:space="preserve"> opportunity to raise matching funds from its vendors and business </w:t>
      </w:r>
      <w:r w:rsidR="00F44C46">
        <w:rPr>
          <w:rFonts w:ascii="Arial" w:hAnsi="Arial" w:cs="Arial"/>
          <w:sz w:val="24"/>
          <w:szCs w:val="24"/>
        </w:rPr>
        <w:t>partners</w:t>
      </w:r>
      <w:r w:rsidR="0000225A">
        <w:rPr>
          <w:rFonts w:ascii="Arial" w:hAnsi="Arial" w:cs="Arial"/>
          <w:sz w:val="24"/>
          <w:szCs w:val="24"/>
        </w:rPr>
        <w:t xml:space="preserve">. The </w:t>
      </w:r>
      <w:r>
        <w:rPr>
          <w:rFonts w:ascii="Arial" w:hAnsi="Arial" w:cs="Arial"/>
          <w:sz w:val="24"/>
          <w:szCs w:val="24"/>
        </w:rPr>
        <w:t>Foundation</w:t>
      </w:r>
      <w:r w:rsidR="0000225A">
        <w:rPr>
          <w:rFonts w:ascii="Arial" w:hAnsi="Arial" w:cs="Arial"/>
          <w:sz w:val="24"/>
          <w:szCs w:val="24"/>
        </w:rPr>
        <w:t xml:space="preserve"> </w:t>
      </w:r>
      <w:r w:rsidR="00D728C7">
        <w:rPr>
          <w:rFonts w:ascii="Arial" w:hAnsi="Arial" w:cs="Arial"/>
          <w:sz w:val="24"/>
          <w:szCs w:val="24"/>
        </w:rPr>
        <w:t xml:space="preserve">typically </w:t>
      </w:r>
      <w:r>
        <w:rPr>
          <w:rFonts w:ascii="Arial" w:hAnsi="Arial" w:cs="Arial"/>
          <w:sz w:val="24"/>
          <w:szCs w:val="24"/>
        </w:rPr>
        <w:t>hosts its annual charity golf tournament in the fall</w:t>
      </w:r>
      <w:r w:rsidR="0027138D">
        <w:rPr>
          <w:rFonts w:ascii="Arial" w:hAnsi="Arial" w:cs="Arial"/>
          <w:sz w:val="24"/>
          <w:szCs w:val="24"/>
        </w:rPr>
        <w:t>, wher</w:t>
      </w:r>
      <w:r w:rsidR="00EA3FBC">
        <w:rPr>
          <w:rFonts w:ascii="Arial" w:hAnsi="Arial" w:cs="Arial"/>
          <w:sz w:val="24"/>
          <w:szCs w:val="24"/>
        </w:rPr>
        <w:t>e supporters raise money for a</w:t>
      </w:r>
      <w:r w:rsidR="0027138D">
        <w:rPr>
          <w:rFonts w:ascii="Arial" w:hAnsi="Arial" w:cs="Arial"/>
          <w:sz w:val="24"/>
          <w:szCs w:val="24"/>
        </w:rPr>
        <w:t xml:space="preserve"> selected charity. H</w:t>
      </w:r>
      <w:r>
        <w:rPr>
          <w:rFonts w:ascii="Arial" w:hAnsi="Arial" w:cs="Arial"/>
          <w:sz w:val="24"/>
          <w:szCs w:val="24"/>
        </w:rPr>
        <w:t xml:space="preserve">owever, COVID-19 restrictions put a halt to the 2020 event. </w:t>
      </w:r>
    </w:p>
    <w:p w:rsidR="00A304FC" w:rsidRDefault="00A304FC" w:rsidP="00D83DB7">
      <w:pPr>
        <w:ind w:left="0" w:firstLine="0"/>
        <w:rPr>
          <w:rFonts w:ascii="Arial" w:hAnsi="Arial" w:cs="Arial"/>
          <w:sz w:val="24"/>
          <w:szCs w:val="24"/>
        </w:rPr>
      </w:pPr>
    </w:p>
    <w:p w:rsidR="00F44C46" w:rsidRDefault="00F44C46" w:rsidP="00D83DB7">
      <w:pPr>
        <w:ind w:left="0" w:firstLine="0"/>
        <w:rPr>
          <w:rFonts w:ascii="Arial" w:hAnsi="Arial" w:cs="Arial"/>
          <w:sz w:val="24"/>
          <w:szCs w:val="24"/>
        </w:rPr>
      </w:pPr>
      <w:r>
        <w:rPr>
          <w:rFonts w:ascii="Arial" w:hAnsi="Arial" w:cs="Arial"/>
          <w:sz w:val="24"/>
          <w:szCs w:val="24"/>
        </w:rPr>
        <w:t>“</w:t>
      </w:r>
      <w:r w:rsidR="00EA3FBC">
        <w:rPr>
          <w:rFonts w:ascii="Arial" w:hAnsi="Arial" w:cs="Arial"/>
          <w:sz w:val="24"/>
          <w:szCs w:val="24"/>
        </w:rPr>
        <w:t xml:space="preserve">While it was disappointing to cancel this year’s golf tournament, we are grateful that we could pivot and see this generous show of support from our </w:t>
      </w:r>
      <w:r w:rsidR="00D728C7">
        <w:rPr>
          <w:rFonts w:ascii="Arial" w:hAnsi="Arial" w:cs="Arial"/>
          <w:sz w:val="24"/>
          <w:szCs w:val="24"/>
        </w:rPr>
        <w:t>partners</w:t>
      </w:r>
      <w:r w:rsidR="00EA3FBC">
        <w:rPr>
          <w:rFonts w:ascii="Arial" w:hAnsi="Arial" w:cs="Arial"/>
          <w:sz w:val="24"/>
          <w:szCs w:val="24"/>
        </w:rPr>
        <w:t>,” said</w:t>
      </w:r>
      <w:r w:rsidR="000F0C71">
        <w:rPr>
          <w:rFonts w:ascii="Arial" w:hAnsi="Arial" w:cs="Arial"/>
          <w:sz w:val="24"/>
          <w:szCs w:val="24"/>
        </w:rPr>
        <w:t xml:space="preserve"> Kathy</w:t>
      </w:r>
      <w:r w:rsidR="00EA3FBC">
        <w:rPr>
          <w:rFonts w:ascii="Arial" w:hAnsi="Arial" w:cs="Arial"/>
          <w:sz w:val="24"/>
          <w:szCs w:val="24"/>
        </w:rPr>
        <w:t xml:space="preserve"> Brady, executive director of </w:t>
      </w:r>
      <w:r w:rsidR="00DC1756">
        <w:rPr>
          <w:rFonts w:ascii="Arial" w:hAnsi="Arial" w:cs="Arial"/>
          <w:sz w:val="24"/>
          <w:szCs w:val="24"/>
        </w:rPr>
        <w:t>T</w:t>
      </w:r>
      <w:r w:rsidR="009F1BD1">
        <w:rPr>
          <w:rFonts w:ascii="Arial" w:hAnsi="Arial" w:cs="Arial"/>
          <w:sz w:val="24"/>
          <w:szCs w:val="24"/>
        </w:rPr>
        <w:t xml:space="preserve">he </w:t>
      </w:r>
      <w:r w:rsidR="00EA3FBC">
        <w:rPr>
          <w:rFonts w:ascii="Arial" w:hAnsi="Arial" w:cs="Arial"/>
          <w:sz w:val="24"/>
          <w:szCs w:val="24"/>
        </w:rPr>
        <w:t xml:space="preserve">GATE Foundation. </w:t>
      </w:r>
      <w:r w:rsidR="005F2E75">
        <w:rPr>
          <w:rFonts w:ascii="Arial" w:hAnsi="Arial" w:cs="Arial"/>
          <w:sz w:val="24"/>
          <w:szCs w:val="24"/>
        </w:rPr>
        <w:t>“</w:t>
      </w:r>
      <w:r w:rsidR="00D728C7">
        <w:rPr>
          <w:rFonts w:ascii="Arial" w:hAnsi="Arial" w:cs="Arial"/>
          <w:sz w:val="24"/>
          <w:szCs w:val="24"/>
        </w:rPr>
        <w:t xml:space="preserve">We are honored to celebrate </w:t>
      </w:r>
      <w:r w:rsidR="009F1BD1">
        <w:rPr>
          <w:rFonts w:ascii="Arial" w:hAnsi="Arial" w:cs="Arial"/>
          <w:sz w:val="24"/>
          <w:szCs w:val="24"/>
        </w:rPr>
        <w:t xml:space="preserve">GATE’s </w:t>
      </w:r>
      <w:r w:rsidR="00D728C7">
        <w:rPr>
          <w:rFonts w:ascii="Arial" w:hAnsi="Arial" w:cs="Arial"/>
          <w:sz w:val="24"/>
          <w:szCs w:val="24"/>
        </w:rPr>
        <w:t>60</w:t>
      </w:r>
      <w:r w:rsidR="00D728C7" w:rsidRPr="005F2E75">
        <w:rPr>
          <w:rFonts w:ascii="Arial" w:hAnsi="Arial" w:cs="Arial"/>
          <w:sz w:val="24"/>
          <w:szCs w:val="24"/>
          <w:vertAlign w:val="superscript"/>
        </w:rPr>
        <w:t>th</w:t>
      </w:r>
      <w:r w:rsidR="00D728C7">
        <w:rPr>
          <w:rFonts w:ascii="Arial" w:hAnsi="Arial" w:cs="Arial"/>
          <w:sz w:val="24"/>
          <w:szCs w:val="24"/>
        </w:rPr>
        <w:t xml:space="preserve"> anniversary</w:t>
      </w:r>
      <w:r w:rsidR="009F1BD1">
        <w:rPr>
          <w:rFonts w:ascii="Arial" w:hAnsi="Arial" w:cs="Arial"/>
          <w:sz w:val="24"/>
          <w:szCs w:val="24"/>
        </w:rPr>
        <w:t xml:space="preserve"> in business</w:t>
      </w:r>
      <w:r w:rsidR="00D728C7">
        <w:rPr>
          <w:rFonts w:ascii="Arial" w:hAnsi="Arial" w:cs="Arial"/>
          <w:sz w:val="24"/>
          <w:szCs w:val="24"/>
        </w:rPr>
        <w:t xml:space="preserve"> by supporting the </w:t>
      </w:r>
      <w:r w:rsidR="005F2E75">
        <w:rPr>
          <w:rFonts w:ascii="Arial" w:hAnsi="Arial" w:cs="Arial"/>
          <w:sz w:val="24"/>
          <w:szCs w:val="24"/>
        </w:rPr>
        <w:t xml:space="preserve">Boys &amp; Girls Club </w:t>
      </w:r>
      <w:r w:rsidR="00D728C7">
        <w:rPr>
          <w:rFonts w:ascii="Arial" w:hAnsi="Arial" w:cs="Arial"/>
          <w:sz w:val="24"/>
          <w:szCs w:val="24"/>
        </w:rPr>
        <w:t xml:space="preserve">and support their efforts to </w:t>
      </w:r>
      <w:r w:rsidR="005F2E75">
        <w:rPr>
          <w:rFonts w:ascii="Arial" w:hAnsi="Arial" w:cs="Arial"/>
          <w:sz w:val="24"/>
          <w:szCs w:val="24"/>
        </w:rPr>
        <w:t>positively impact young people all across Jacksonville.”</w:t>
      </w:r>
    </w:p>
    <w:p w:rsidR="00A304FC" w:rsidRDefault="00A304FC" w:rsidP="00D83DB7">
      <w:pPr>
        <w:ind w:left="0" w:firstLine="0"/>
        <w:rPr>
          <w:rFonts w:ascii="Arial" w:hAnsi="Arial" w:cs="Arial"/>
          <w:sz w:val="24"/>
          <w:szCs w:val="24"/>
        </w:rPr>
      </w:pPr>
    </w:p>
    <w:p w:rsidR="003E0276" w:rsidRDefault="00CD2597" w:rsidP="00D83DB7">
      <w:pPr>
        <w:ind w:left="0" w:firstLine="0"/>
        <w:rPr>
          <w:rFonts w:ascii="Arial" w:hAnsi="Arial" w:cs="Arial"/>
          <w:sz w:val="24"/>
          <w:szCs w:val="24"/>
        </w:rPr>
      </w:pPr>
      <w:r>
        <w:rPr>
          <w:rFonts w:ascii="Arial" w:hAnsi="Arial" w:cs="Arial"/>
          <w:sz w:val="24"/>
          <w:szCs w:val="24"/>
        </w:rPr>
        <w:t>The vision</w:t>
      </w:r>
      <w:r w:rsidR="002C04FD">
        <w:rPr>
          <w:rFonts w:ascii="Arial" w:hAnsi="Arial" w:cs="Arial"/>
          <w:sz w:val="24"/>
          <w:szCs w:val="24"/>
        </w:rPr>
        <w:t xml:space="preserve"> of the Boys &amp; Girl Club is to </w:t>
      </w:r>
      <w:r>
        <w:rPr>
          <w:rFonts w:ascii="Arial" w:hAnsi="Arial" w:cs="Arial"/>
          <w:sz w:val="24"/>
          <w:szCs w:val="24"/>
        </w:rPr>
        <w:t>assure that every child graduates on time with a plan for their future, leads a healthy lifestyle and demonstrates good character and leadership</w:t>
      </w:r>
      <w:r w:rsidR="00343231">
        <w:rPr>
          <w:rFonts w:ascii="Arial" w:hAnsi="Arial" w:cs="Arial"/>
          <w:sz w:val="24"/>
          <w:szCs w:val="24"/>
        </w:rPr>
        <w:t>.</w:t>
      </w:r>
      <w:r w:rsidR="002C04FD">
        <w:rPr>
          <w:rFonts w:ascii="Arial" w:hAnsi="Arial" w:cs="Arial"/>
          <w:sz w:val="24"/>
          <w:szCs w:val="24"/>
        </w:rPr>
        <w:t xml:space="preserve"> Today, the organization provides fun after school experiences and educational programming to more than 8,000 members across </w:t>
      </w:r>
      <w:r w:rsidR="00804820">
        <w:rPr>
          <w:rFonts w:ascii="Arial" w:hAnsi="Arial" w:cs="Arial"/>
          <w:sz w:val="24"/>
          <w:szCs w:val="24"/>
        </w:rPr>
        <w:t>36</w:t>
      </w:r>
      <w:r w:rsidR="002C04FD">
        <w:rPr>
          <w:rFonts w:ascii="Arial" w:hAnsi="Arial" w:cs="Arial"/>
          <w:sz w:val="24"/>
          <w:szCs w:val="24"/>
        </w:rPr>
        <w:t xml:space="preserve"> locations throughout Duval</w:t>
      </w:r>
      <w:r w:rsidR="00804820">
        <w:rPr>
          <w:rFonts w:ascii="Arial" w:hAnsi="Arial" w:cs="Arial"/>
          <w:sz w:val="24"/>
          <w:szCs w:val="24"/>
        </w:rPr>
        <w:t xml:space="preserve">, </w:t>
      </w:r>
      <w:r w:rsidR="002C04FD">
        <w:rPr>
          <w:rFonts w:ascii="Arial" w:hAnsi="Arial" w:cs="Arial"/>
          <w:sz w:val="24"/>
          <w:szCs w:val="24"/>
        </w:rPr>
        <w:t>St. Johns</w:t>
      </w:r>
      <w:r w:rsidR="00804820">
        <w:rPr>
          <w:rFonts w:ascii="Arial" w:hAnsi="Arial" w:cs="Arial"/>
          <w:sz w:val="24"/>
          <w:szCs w:val="24"/>
        </w:rPr>
        <w:t xml:space="preserve"> and Alachua</w:t>
      </w:r>
      <w:r w:rsidR="002C04FD">
        <w:rPr>
          <w:rFonts w:ascii="Arial" w:hAnsi="Arial" w:cs="Arial"/>
          <w:sz w:val="24"/>
          <w:szCs w:val="24"/>
        </w:rPr>
        <w:t xml:space="preserve"> counties.</w:t>
      </w:r>
    </w:p>
    <w:p w:rsidR="000F0C71" w:rsidRDefault="000F0C71" w:rsidP="00D83DB7">
      <w:pPr>
        <w:ind w:left="0" w:firstLine="0"/>
        <w:rPr>
          <w:rFonts w:ascii="Arial" w:hAnsi="Arial" w:cs="Arial"/>
          <w:sz w:val="24"/>
          <w:szCs w:val="24"/>
        </w:rPr>
      </w:pPr>
    </w:p>
    <w:p w:rsidR="000F0C71" w:rsidRDefault="009F1BD1" w:rsidP="00D83DB7">
      <w:pPr>
        <w:ind w:left="0" w:firstLine="0"/>
        <w:rPr>
          <w:rFonts w:ascii="Arial" w:hAnsi="Arial" w:cs="Arial"/>
          <w:sz w:val="24"/>
          <w:szCs w:val="24"/>
        </w:rPr>
      </w:pPr>
      <w:r>
        <w:rPr>
          <w:rFonts w:ascii="Arial" w:hAnsi="Arial" w:cs="Arial"/>
          <w:sz w:val="24"/>
          <w:szCs w:val="24"/>
        </w:rPr>
        <w:t>“</w:t>
      </w:r>
      <w:r w:rsidR="00804820" w:rsidRPr="00804820">
        <w:rPr>
          <w:rFonts w:ascii="Arial" w:hAnsi="Arial" w:cs="Arial"/>
          <w:sz w:val="24"/>
          <w:szCs w:val="24"/>
        </w:rPr>
        <w:t xml:space="preserve">We are overwhelmed with appreciation for the generosity and support of our long-term partner </w:t>
      </w:r>
      <w:r>
        <w:rPr>
          <w:rFonts w:ascii="Arial" w:hAnsi="Arial" w:cs="Arial"/>
          <w:sz w:val="24"/>
          <w:szCs w:val="24"/>
        </w:rPr>
        <w:t xml:space="preserve">The </w:t>
      </w:r>
      <w:r w:rsidR="00804820" w:rsidRPr="00804820">
        <w:rPr>
          <w:rFonts w:ascii="Arial" w:hAnsi="Arial" w:cs="Arial"/>
          <w:sz w:val="24"/>
          <w:szCs w:val="24"/>
        </w:rPr>
        <w:t>GATE</w:t>
      </w:r>
      <w:r>
        <w:rPr>
          <w:rFonts w:ascii="Arial" w:hAnsi="Arial" w:cs="Arial"/>
          <w:sz w:val="24"/>
          <w:szCs w:val="24"/>
        </w:rPr>
        <w:t xml:space="preserve"> Foundation</w:t>
      </w:r>
      <w:r w:rsidR="00DC1756">
        <w:rPr>
          <w:rFonts w:ascii="Arial" w:hAnsi="Arial" w:cs="Arial"/>
          <w:sz w:val="24"/>
          <w:szCs w:val="24"/>
        </w:rPr>
        <w:t>,” said Paul Martinez, CEO and p</w:t>
      </w:r>
      <w:r w:rsidR="00804820" w:rsidRPr="00804820">
        <w:rPr>
          <w:rFonts w:ascii="Arial" w:hAnsi="Arial" w:cs="Arial"/>
          <w:sz w:val="24"/>
          <w:szCs w:val="24"/>
        </w:rPr>
        <w:t>resident of Boys &amp; Girl</w:t>
      </w:r>
      <w:r w:rsidR="00DC1756">
        <w:rPr>
          <w:rFonts w:ascii="Arial" w:hAnsi="Arial" w:cs="Arial"/>
          <w:sz w:val="24"/>
          <w:szCs w:val="24"/>
        </w:rPr>
        <w:t xml:space="preserve">s Clubs of Northeast Florida. </w:t>
      </w:r>
      <w:r w:rsidR="00804820" w:rsidRPr="00804820">
        <w:rPr>
          <w:rFonts w:ascii="Arial" w:hAnsi="Arial" w:cs="Arial"/>
          <w:sz w:val="24"/>
          <w:szCs w:val="24"/>
        </w:rPr>
        <w:t xml:space="preserve">“These gifts represent an investment in the lives of youth </w:t>
      </w:r>
      <w:r w:rsidR="00804820">
        <w:rPr>
          <w:rFonts w:ascii="Arial" w:hAnsi="Arial" w:cs="Arial"/>
          <w:sz w:val="24"/>
          <w:szCs w:val="24"/>
        </w:rPr>
        <w:t>we serve, allowing them to create great futures for t</w:t>
      </w:r>
      <w:r w:rsidR="00DC1756">
        <w:rPr>
          <w:rFonts w:ascii="Arial" w:hAnsi="Arial" w:cs="Arial"/>
          <w:sz w:val="24"/>
          <w:szCs w:val="24"/>
        </w:rPr>
        <w:t xml:space="preserve">hemselves and their community. </w:t>
      </w:r>
      <w:r w:rsidR="00804820">
        <w:rPr>
          <w:rFonts w:ascii="Arial" w:hAnsi="Arial" w:cs="Arial"/>
          <w:sz w:val="24"/>
          <w:szCs w:val="24"/>
        </w:rPr>
        <w:t>We are honored to be a partner with</w:t>
      </w:r>
      <w:r>
        <w:rPr>
          <w:rFonts w:ascii="Arial" w:hAnsi="Arial" w:cs="Arial"/>
          <w:sz w:val="24"/>
          <w:szCs w:val="24"/>
        </w:rPr>
        <w:t xml:space="preserve"> </w:t>
      </w:r>
      <w:r w:rsidR="00804820">
        <w:rPr>
          <w:rFonts w:ascii="Arial" w:hAnsi="Arial" w:cs="Arial"/>
          <w:sz w:val="24"/>
          <w:szCs w:val="24"/>
        </w:rPr>
        <w:t>GATE</w:t>
      </w:r>
      <w:r>
        <w:rPr>
          <w:rFonts w:ascii="Arial" w:hAnsi="Arial" w:cs="Arial"/>
          <w:sz w:val="24"/>
          <w:szCs w:val="24"/>
        </w:rPr>
        <w:t>.</w:t>
      </w:r>
      <w:r w:rsidR="00804820">
        <w:rPr>
          <w:rFonts w:ascii="Arial" w:hAnsi="Arial" w:cs="Arial"/>
          <w:sz w:val="24"/>
          <w:szCs w:val="24"/>
        </w:rPr>
        <w:t>”</w:t>
      </w:r>
    </w:p>
    <w:p w:rsidR="000F0C71" w:rsidRDefault="000F0C71" w:rsidP="00D83DB7">
      <w:pPr>
        <w:ind w:left="0" w:firstLine="0"/>
        <w:rPr>
          <w:rFonts w:ascii="Arial" w:hAnsi="Arial" w:cs="Arial"/>
          <w:sz w:val="24"/>
          <w:szCs w:val="24"/>
        </w:rPr>
      </w:pPr>
    </w:p>
    <w:p w:rsidR="00DC1756" w:rsidRDefault="00DC1756" w:rsidP="00D83DB7">
      <w:pPr>
        <w:ind w:left="0" w:firstLine="0"/>
        <w:rPr>
          <w:rFonts w:ascii="Arial" w:hAnsi="Arial" w:cs="Arial"/>
          <w:sz w:val="24"/>
          <w:szCs w:val="24"/>
        </w:rPr>
      </w:pPr>
    </w:p>
    <w:p w:rsidR="00DC1756" w:rsidRDefault="00DC1756" w:rsidP="00D83DB7">
      <w:pPr>
        <w:ind w:left="0" w:firstLine="0"/>
        <w:rPr>
          <w:rFonts w:ascii="Arial" w:hAnsi="Arial" w:cs="Arial"/>
          <w:sz w:val="24"/>
          <w:szCs w:val="24"/>
        </w:rPr>
      </w:pPr>
    </w:p>
    <w:p w:rsidR="00DC1756" w:rsidRPr="00DC1756" w:rsidRDefault="00DC1756" w:rsidP="00DC1756">
      <w:pPr>
        <w:ind w:firstLine="0"/>
        <w:jc w:val="center"/>
        <w:rPr>
          <w:rFonts w:ascii="Arial" w:hAnsi="Arial" w:cs="Arial"/>
          <w:i/>
          <w:sz w:val="24"/>
          <w:szCs w:val="24"/>
        </w:rPr>
      </w:pPr>
      <w:r w:rsidRPr="00DC1756">
        <w:rPr>
          <w:rFonts w:ascii="Arial" w:hAnsi="Arial" w:cs="Arial"/>
          <w:i/>
          <w:sz w:val="24"/>
          <w:szCs w:val="24"/>
        </w:rPr>
        <w:t>-- more --</w:t>
      </w:r>
    </w:p>
    <w:p w:rsidR="002A7A92" w:rsidRPr="002D0012" w:rsidRDefault="002A7A92" w:rsidP="00D83DB7">
      <w:pPr>
        <w:ind w:left="0" w:firstLine="0"/>
        <w:rPr>
          <w:rFonts w:ascii="Arial" w:hAnsi="Arial" w:cs="Arial"/>
          <w:sz w:val="24"/>
          <w:szCs w:val="24"/>
        </w:rPr>
      </w:pPr>
    </w:p>
    <w:p w:rsidR="007260EA" w:rsidRPr="007260EA" w:rsidRDefault="007260EA" w:rsidP="007260EA">
      <w:pPr>
        <w:ind w:left="0" w:firstLine="0"/>
        <w:rPr>
          <w:rFonts w:ascii="Arial" w:eastAsia="Times New Roman" w:hAnsi="Arial"/>
          <w:sz w:val="24"/>
          <w:szCs w:val="24"/>
        </w:rPr>
      </w:pPr>
      <w:r w:rsidRPr="007260EA">
        <w:rPr>
          <w:rFonts w:ascii="Arial" w:eastAsia="Times New Roman" w:hAnsi="Arial"/>
          <w:b/>
          <w:bCs/>
          <w:sz w:val="24"/>
          <w:szCs w:val="24"/>
        </w:rPr>
        <w:lastRenderedPageBreak/>
        <w:t>About The GATE Foundation:</w:t>
      </w:r>
      <w:r w:rsidRPr="007260EA">
        <w:rPr>
          <w:rFonts w:ascii="Arial" w:eastAsia="Times New Roman" w:hAnsi="Arial"/>
          <w:sz w:val="24"/>
          <w:szCs w:val="24"/>
        </w:rPr>
        <w:t> </w:t>
      </w:r>
    </w:p>
    <w:p w:rsidR="007260EA" w:rsidRPr="007260EA" w:rsidRDefault="007260EA" w:rsidP="007260EA">
      <w:pPr>
        <w:ind w:left="0" w:firstLine="0"/>
        <w:rPr>
          <w:rFonts w:ascii="Arial" w:eastAsia="Times New Roman" w:hAnsi="Arial"/>
          <w:sz w:val="24"/>
          <w:szCs w:val="24"/>
        </w:rPr>
      </w:pPr>
      <w:r w:rsidRPr="007260EA">
        <w:rPr>
          <w:rFonts w:ascii="Arial" w:eastAsia="Times New Roman" w:hAnsi="Arial"/>
          <w:sz w:val="24"/>
          <w:szCs w:val="24"/>
        </w:rPr>
        <w:t xml:space="preserve">The GATE Foundation, the philanthropic arm of Jacksonville, Florida-based GATE Petroleum Company, supports efforts and services that nurture and protect the well-being of families and the communities where it operates. </w:t>
      </w:r>
      <w:r w:rsidRPr="007260EA">
        <w:rPr>
          <w:rFonts w:ascii="Arial" w:eastAsia="Times New Roman" w:hAnsi="Arial"/>
          <w:sz w:val="24"/>
          <w:szCs w:val="24"/>
          <w:lang w:val="en"/>
        </w:rPr>
        <w:t xml:space="preserve">GATE Petroleum, one </w:t>
      </w:r>
      <w:r w:rsidRPr="007260EA">
        <w:rPr>
          <w:rFonts w:ascii="Arial" w:eastAsia="Times New Roman" w:hAnsi="Arial"/>
          <w:sz w:val="24"/>
          <w:szCs w:val="24"/>
        </w:rPr>
        <w:t>of the largest privately held companies in Florida, w</w:t>
      </w:r>
      <w:r w:rsidR="00343231">
        <w:rPr>
          <w:rFonts w:ascii="Arial" w:eastAsia="Times New Roman" w:hAnsi="Arial"/>
          <w:sz w:val="24"/>
          <w:szCs w:val="24"/>
        </w:rPr>
        <w:t>as founded in 1960 by Herbert Hill</w:t>
      </w:r>
      <w:r w:rsidRPr="007260EA">
        <w:rPr>
          <w:rFonts w:ascii="Arial" w:eastAsia="Times New Roman" w:hAnsi="Arial"/>
          <w:sz w:val="24"/>
          <w:szCs w:val="24"/>
        </w:rPr>
        <w:t xml:space="preserve"> Peyton. Today, GATE’s diversified operations include retail, construction materials, hospitality and commercial land development sectors. The company’s convenience stores are located throughout Florida, Georgia, North Carolina and South Carolina. GATE also operates eight precast concrete plants, a host of real estate ventures, a hospitality division including an AAA Five Diamond resort, as well as fuel and fleet services. </w:t>
      </w:r>
    </w:p>
    <w:p w:rsidR="007260EA" w:rsidRPr="007260EA" w:rsidRDefault="007260EA" w:rsidP="007260EA">
      <w:pPr>
        <w:ind w:left="0" w:firstLine="0"/>
        <w:rPr>
          <w:rFonts w:ascii="Arial" w:eastAsia="Times New Roman" w:hAnsi="Arial"/>
          <w:sz w:val="24"/>
          <w:szCs w:val="24"/>
        </w:rPr>
      </w:pPr>
      <w:r w:rsidRPr="007260EA">
        <w:rPr>
          <w:rFonts w:ascii="Arial" w:eastAsia="Times New Roman" w:hAnsi="Arial"/>
          <w:sz w:val="24"/>
          <w:szCs w:val="24"/>
        </w:rPr>
        <w:t> </w:t>
      </w:r>
    </w:p>
    <w:p w:rsidR="007260EA" w:rsidRPr="007260EA" w:rsidRDefault="007260EA" w:rsidP="007260EA">
      <w:pPr>
        <w:ind w:left="0" w:firstLine="0"/>
        <w:rPr>
          <w:rFonts w:ascii="Arial" w:eastAsia="Times New Roman" w:hAnsi="Arial"/>
          <w:sz w:val="24"/>
          <w:szCs w:val="24"/>
        </w:rPr>
      </w:pPr>
      <w:r w:rsidRPr="007260EA">
        <w:rPr>
          <w:rFonts w:ascii="Arial" w:eastAsia="Times New Roman" w:hAnsi="Arial"/>
          <w:sz w:val="24"/>
          <w:szCs w:val="24"/>
        </w:rPr>
        <w:t xml:space="preserve">For more information on The GATE Foundation, visit </w:t>
      </w:r>
      <w:hyperlink r:id="rId6" w:history="1">
        <w:r w:rsidRPr="007260EA">
          <w:rPr>
            <w:rStyle w:val="Hyperlink"/>
            <w:rFonts w:ascii="Arial" w:eastAsia="Times New Roman" w:hAnsi="Arial"/>
            <w:sz w:val="24"/>
            <w:szCs w:val="24"/>
          </w:rPr>
          <w:t>http://myGATEstore.com/Community</w:t>
        </w:r>
      </w:hyperlink>
      <w:r w:rsidRPr="007260EA">
        <w:rPr>
          <w:rFonts w:ascii="Arial" w:eastAsia="Times New Roman" w:hAnsi="Arial"/>
          <w:i/>
          <w:iCs/>
          <w:sz w:val="24"/>
          <w:szCs w:val="24"/>
        </w:rPr>
        <w:t xml:space="preserve"> </w:t>
      </w:r>
      <w:r w:rsidRPr="007260EA">
        <w:rPr>
          <w:rFonts w:ascii="Arial" w:eastAsia="Times New Roman" w:hAnsi="Arial"/>
          <w:sz w:val="24"/>
          <w:szCs w:val="24"/>
        </w:rPr>
        <w:t xml:space="preserve">or call (904) 737-7220. </w:t>
      </w:r>
    </w:p>
    <w:p w:rsidR="002A7A92" w:rsidRDefault="002A7A92" w:rsidP="00284A3D">
      <w:pPr>
        <w:ind w:left="0" w:firstLine="0"/>
        <w:rPr>
          <w:rFonts w:ascii="Arial" w:hAnsi="Arial" w:cs="Arial"/>
          <w:sz w:val="24"/>
          <w:szCs w:val="24"/>
        </w:rPr>
      </w:pPr>
    </w:p>
    <w:p w:rsidR="002D0012" w:rsidRPr="002D0012" w:rsidRDefault="002D0012" w:rsidP="002D0012">
      <w:pPr>
        <w:ind w:left="0" w:firstLine="0"/>
        <w:jc w:val="center"/>
        <w:rPr>
          <w:rFonts w:ascii="Arial" w:hAnsi="Arial" w:cs="Arial"/>
          <w:sz w:val="24"/>
          <w:szCs w:val="24"/>
        </w:rPr>
      </w:pPr>
      <w:r>
        <w:rPr>
          <w:rFonts w:ascii="Arial" w:hAnsi="Arial" w:cs="Arial"/>
          <w:sz w:val="24"/>
          <w:szCs w:val="24"/>
        </w:rPr>
        <w:t>###</w:t>
      </w:r>
    </w:p>
    <w:sectPr w:rsidR="002D0012" w:rsidRPr="002D0012" w:rsidSect="007260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4536"/>
    <w:multiLevelType w:val="hybridMultilevel"/>
    <w:tmpl w:val="297A82FA"/>
    <w:lvl w:ilvl="0" w:tplc="1C42879E">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C75D5"/>
    <w:multiLevelType w:val="hybridMultilevel"/>
    <w:tmpl w:val="AA4C94B8"/>
    <w:lvl w:ilvl="0" w:tplc="36CEF8BA">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1B2495"/>
    <w:multiLevelType w:val="hybridMultilevel"/>
    <w:tmpl w:val="0B8C41DC"/>
    <w:lvl w:ilvl="0" w:tplc="F4F0420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92"/>
    <w:rsid w:val="0000225A"/>
    <w:rsid w:val="0003566C"/>
    <w:rsid w:val="000E7969"/>
    <w:rsid w:val="000F0C71"/>
    <w:rsid w:val="001329BC"/>
    <w:rsid w:val="00174F73"/>
    <w:rsid w:val="00214D8D"/>
    <w:rsid w:val="00250A4D"/>
    <w:rsid w:val="0027138D"/>
    <w:rsid w:val="00284A3D"/>
    <w:rsid w:val="002A7A92"/>
    <w:rsid w:val="002C04FD"/>
    <w:rsid w:val="002D0012"/>
    <w:rsid w:val="00343231"/>
    <w:rsid w:val="00356CBD"/>
    <w:rsid w:val="00392001"/>
    <w:rsid w:val="003E0276"/>
    <w:rsid w:val="003E1530"/>
    <w:rsid w:val="003F29E4"/>
    <w:rsid w:val="0046775F"/>
    <w:rsid w:val="004E1831"/>
    <w:rsid w:val="00516F9D"/>
    <w:rsid w:val="00550542"/>
    <w:rsid w:val="005D54E6"/>
    <w:rsid w:val="005F2E75"/>
    <w:rsid w:val="006110BB"/>
    <w:rsid w:val="00614485"/>
    <w:rsid w:val="006D5B7D"/>
    <w:rsid w:val="00712646"/>
    <w:rsid w:val="007260EA"/>
    <w:rsid w:val="007C3312"/>
    <w:rsid w:val="007F2531"/>
    <w:rsid w:val="00804820"/>
    <w:rsid w:val="009445F1"/>
    <w:rsid w:val="00953137"/>
    <w:rsid w:val="0099236E"/>
    <w:rsid w:val="009C3F6E"/>
    <w:rsid w:val="009C4F97"/>
    <w:rsid w:val="009F1BD1"/>
    <w:rsid w:val="00A075D5"/>
    <w:rsid w:val="00A304FC"/>
    <w:rsid w:val="00A55013"/>
    <w:rsid w:val="00A63AA0"/>
    <w:rsid w:val="00AB3917"/>
    <w:rsid w:val="00AD7435"/>
    <w:rsid w:val="00B4103D"/>
    <w:rsid w:val="00B66391"/>
    <w:rsid w:val="00BD2155"/>
    <w:rsid w:val="00CD2597"/>
    <w:rsid w:val="00D71FDA"/>
    <w:rsid w:val="00D728C7"/>
    <w:rsid w:val="00D83DB7"/>
    <w:rsid w:val="00DC1756"/>
    <w:rsid w:val="00DE004B"/>
    <w:rsid w:val="00E06ED8"/>
    <w:rsid w:val="00EA3FBC"/>
    <w:rsid w:val="00F23616"/>
    <w:rsid w:val="00F2729A"/>
    <w:rsid w:val="00F44C46"/>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1A37"/>
  <w15:chartTrackingRefBased/>
  <w15:docId w15:val="{84C97CF0-FB51-40CB-8ADF-CB69D937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73"/>
    <w:pPr>
      <w:ind w:left="720" w:hanging="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A92"/>
    <w:rPr>
      <w:rFonts w:ascii="Tahoma" w:hAnsi="Tahoma" w:cs="Tahoma"/>
      <w:sz w:val="16"/>
      <w:szCs w:val="16"/>
    </w:rPr>
  </w:style>
  <w:style w:type="character" w:customStyle="1" w:styleId="BalloonTextChar">
    <w:name w:val="Balloon Text Char"/>
    <w:link w:val="BalloonText"/>
    <w:uiPriority w:val="99"/>
    <w:semiHidden/>
    <w:rsid w:val="002A7A92"/>
    <w:rPr>
      <w:rFonts w:ascii="Tahoma" w:hAnsi="Tahoma" w:cs="Tahoma"/>
      <w:sz w:val="16"/>
      <w:szCs w:val="16"/>
    </w:rPr>
  </w:style>
  <w:style w:type="paragraph" w:styleId="NormalWeb">
    <w:name w:val="Normal (Web)"/>
    <w:basedOn w:val="Normal"/>
    <w:uiPriority w:val="99"/>
    <w:rsid w:val="002D0012"/>
    <w:pPr>
      <w:spacing w:before="100" w:beforeAutospacing="1" w:after="100" w:afterAutospacing="1"/>
      <w:ind w:left="0" w:firstLine="0"/>
    </w:pPr>
    <w:rPr>
      <w:rFonts w:ascii="Arial" w:eastAsia="Times New Roman" w:hAnsi="Arial" w:cs="Arial"/>
      <w:sz w:val="18"/>
      <w:szCs w:val="18"/>
    </w:rPr>
  </w:style>
  <w:style w:type="character" w:customStyle="1" w:styleId="purple1">
    <w:name w:val="purple1"/>
    <w:uiPriority w:val="99"/>
    <w:rsid w:val="002D0012"/>
    <w:rPr>
      <w:rFonts w:cs="Times New Roman"/>
      <w:color w:val="auto"/>
    </w:rPr>
  </w:style>
  <w:style w:type="character" w:styleId="Hyperlink">
    <w:name w:val="Hyperlink"/>
    <w:uiPriority w:val="99"/>
    <w:unhideWhenUsed/>
    <w:rsid w:val="007260EA"/>
    <w:rPr>
      <w:color w:val="0563C1"/>
      <w:u w:val="single"/>
    </w:rPr>
  </w:style>
  <w:style w:type="character" w:styleId="CommentReference">
    <w:name w:val="annotation reference"/>
    <w:uiPriority w:val="99"/>
    <w:semiHidden/>
    <w:unhideWhenUsed/>
    <w:rsid w:val="00D728C7"/>
    <w:rPr>
      <w:sz w:val="16"/>
      <w:szCs w:val="16"/>
    </w:rPr>
  </w:style>
  <w:style w:type="paragraph" w:styleId="CommentText">
    <w:name w:val="annotation text"/>
    <w:basedOn w:val="Normal"/>
    <w:link w:val="CommentTextChar"/>
    <w:uiPriority w:val="99"/>
    <w:semiHidden/>
    <w:unhideWhenUsed/>
    <w:rsid w:val="00D728C7"/>
    <w:rPr>
      <w:sz w:val="20"/>
      <w:szCs w:val="20"/>
    </w:rPr>
  </w:style>
  <w:style w:type="character" w:customStyle="1" w:styleId="CommentTextChar">
    <w:name w:val="Comment Text Char"/>
    <w:basedOn w:val="DefaultParagraphFont"/>
    <w:link w:val="CommentText"/>
    <w:uiPriority w:val="99"/>
    <w:semiHidden/>
    <w:rsid w:val="00D728C7"/>
  </w:style>
  <w:style w:type="paragraph" w:styleId="CommentSubject">
    <w:name w:val="annotation subject"/>
    <w:basedOn w:val="CommentText"/>
    <w:next w:val="CommentText"/>
    <w:link w:val="CommentSubjectChar"/>
    <w:uiPriority w:val="99"/>
    <w:semiHidden/>
    <w:unhideWhenUsed/>
    <w:rsid w:val="00D728C7"/>
    <w:rPr>
      <w:b/>
      <w:bCs/>
    </w:rPr>
  </w:style>
  <w:style w:type="character" w:customStyle="1" w:styleId="CommentSubjectChar">
    <w:name w:val="Comment Subject Char"/>
    <w:link w:val="CommentSubject"/>
    <w:uiPriority w:val="99"/>
    <w:semiHidden/>
    <w:rsid w:val="00D728C7"/>
    <w:rPr>
      <w:b/>
      <w:bCs/>
    </w:rPr>
  </w:style>
  <w:style w:type="paragraph" w:styleId="ListParagraph">
    <w:name w:val="List Paragraph"/>
    <w:basedOn w:val="Normal"/>
    <w:uiPriority w:val="34"/>
    <w:qFormat/>
    <w:rsid w:val="00DC175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90548">
      <w:bodyDiv w:val="1"/>
      <w:marLeft w:val="0"/>
      <w:marRight w:val="0"/>
      <w:marTop w:val="0"/>
      <w:marBottom w:val="0"/>
      <w:divBdr>
        <w:top w:val="none" w:sz="0" w:space="0" w:color="auto"/>
        <w:left w:val="none" w:sz="0" w:space="0" w:color="auto"/>
        <w:bottom w:val="none" w:sz="0" w:space="0" w:color="auto"/>
        <w:right w:val="none" w:sz="0" w:space="0" w:color="auto"/>
      </w:divBdr>
    </w:div>
    <w:div w:id="13992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GATEstore.com/Commun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3383</CharactersWithSpaces>
  <SharedDoc>false</SharedDoc>
  <HLinks>
    <vt:vector size="6" baseType="variant">
      <vt:variant>
        <vt:i4>4784132</vt:i4>
      </vt:variant>
      <vt:variant>
        <vt:i4>0</vt:i4>
      </vt:variant>
      <vt:variant>
        <vt:i4>0</vt:i4>
      </vt:variant>
      <vt:variant>
        <vt:i4>5</vt:i4>
      </vt:variant>
      <vt:variant>
        <vt:lpwstr>http://mygatestore.com/Community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ccarithers</dc:creator>
  <cp:keywords/>
  <dc:description/>
  <cp:lastModifiedBy>Eden Sutherland</cp:lastModifiedBy>
  <cp:revision>5</cp:revision>
  <cp:lastPrinted>2020-10-19T15:48:00Z</cp:lastPrinted>
  <dcterms:created xsi:type="dcterms:W3CDTF">2020-10-15T21:32:00Z</dcterms:created>
  <dcterms:modified xsi:type="dcterms:W3CDTF">2020-10-21T13:35:00Z</dcterms:modified>
</cp:coreProperties>
</file>